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0" w:firstLineChars="0"/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黑体" w:eastAsia="黑体"/>
          <w:b w:val="0"/>
          <w:bCs w:val="0"/>
          <w:color w:val="auto"/>
          <w:sz w:val="32"/>
          <w:szCs w:val="32"/>
          <w:lang w:eastAsia="zh-CN"/>
        </w:rPr>
        <w:t>件</w:t>
      </w:r>
      <w:r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spacing w:line="240" w:lineRule="auto"/>
        <w:ind w:firstLine="0" w:firstLine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0" w:firstLineChars="0"/>
        <w:jc w:val="center"/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</w:rPr>
        <w:t>佛山市普惠性</w:t>
      </w: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lang w:eastAsia="zh-CN"/>
        </w:rPr>
        <w:t>民办</w:t>
      </w: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</w:rPr>
        <w:t>幼儿园申</w:t>
      </w: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lang w:eastAsia="zh-CN"/>
        </w:rPr>
        <w:t>请</w:t>
      </w: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</w:rPr>
        <w:t>表</w:t>
      </w:r>
      <w:bookmarkEnd w:id="0"/>
    </w:p>
    <w:p>
      <w:pPr>
        <w:numPr>
          <w:ilvl w:val="0"/>
          <w:numId w:val="0"/>
        </w:numPr>
        <w:spacing w:line="240" w:lineRule="auto"/>
        <w:ind w:firstLine="0" w:firstLineChars="0"/>
        <w:jc w:val="left"/>
        <w:rPr>
          <w:rFonts w:hint="default"/>
          <w:lang w:val="en-US" w:eastAsia="zh-CN"/>
        </w:rPr>
      </w:pPr>
    </w:p>
    <w:tbl>
      <w:tblPr>
        <w:tblStyle w:val="3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630"/>
        <w:gridCol w:w="195"/>
        <w:gridCol w:w="645"/>
        <w:gridCol w:w="2067"/>
        <w:gridCol w:w="149"/>
        <w:gridCol w:w="1111"/>
        <w:gridCol w:w="239"/>
        <w:gridCol w:w="1384"/>
        <w:gridCol w:w="360"/>
        <w:gridCol w:w="585"/>
        <w:gridCol w:w="150"/>
        <w:gridCol w:w="476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49" w:hRule="exact"/>
          <w:jc w:val="center"/>
        </w:trPr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幼儿园名称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（盖章）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办学许可证编号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单位登记证书编号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0" w:hRule="exact"/>
          <w:jc w:val="center"/>
        </w:trPr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所在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  <w:lang w:eastAsia="zh-CN"/>
              </w:rPr>
              <w:t>村居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办学规模</w:t>
            </w:r>
          </w:p>
        </w:tc>
        <w:tc>
          <w:tcPr>
            <w:tcW w:w="4548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班级数      个，在园幼儿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exact"/>
          <w:jc w:val="center"/>
        </w:trPr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地址</w:t>
            </w:r>
          </w:p>
        </w:tc>
        <w:tc>
          <w:tcPr>
            <w:tcW w:w="8520" w:type="dxa"/>
            <w:gridSpan w:val="1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94" w:hRule="exact"/>
          <w:jc w:val="center"/>
        </w:trPr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开办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271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场所情况</w:t>
            </w:r>
          </w:p>
        </w:tc>
        <w:tc>
          <w:tcPr>
            <w:tcW w:w="4548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占地面积      ㎡， 建筑面积      ㎡，           户外活动面积     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94" w:hRule="exact"/>
          <w:jc w:val="center"/>
        </w:trPr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园舍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性质</w:t>
            </w:r>
          </w:p>
        </w:tc>
        <w:tc>
          <w:tcPr>
            <w:tcW w:w="271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□国有，□集体，□租赁，□自有，□其他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教职工  情况</w:t>
            </w:r>
          </w:p>
        </w:tc>
        <w:tc>
          <w:tcPr>
            <w:tcW w:w="4548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现有教职工     人，其中专任教师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4" w:hRule="exact"/>
          <w:jc w:val="center"/>
        </w:trPr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  <w:lang w:eastAsia="zh-CN"/>
              </w:rPr>
              <w:t>收费标准</w:t>
            </w:r>
          </w:p>
        </w:tc>
        <w:tc>
          <w:tcPr>
            <w:tcW w:w="8520" w:type="dxa"/>
            <w:gridSpan w:val="11"/>
            <w:noWrap w:val="0"/>
            <w:vAlign w:val="center"/>
          </w:tcPr>
          <w:p>
            <w:pPr>
              <w:widowControl/>
              <w:spacing w:line="360" w:lineRule="exact"/>
              <w:ind w:left="720" w:hanging="720" w:hangingChars="300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  <w:lang w:eastAsia="zh-CN"/>
              </w:rPr>
              <w:t>认定前收费标准：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保教费：      元/生·月，伙食费      元/生·月，校车费       元/生·月。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  <w:lang w:eastAsia="zh-CN"/>
              </w:rPr>
              <w:t>认定后收费标准：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保教费：      元/生·月，伙食费      元</w:t>
            </w:r>
          </w:p>
          <w:p>
            <w:pPr>
              <w:widowControl/>
              <w:spacing w:line="360" w:lineRule="exact"/>
              <w:ind w:left="720" w:hanging="720" w:hangingChars="300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/生·月，校车费       元/生·月。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94" w:hRule="exact"/>
          <w:jc w:val="center"/>
        </w:trPr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规范化建设</w:t>
            </w:r>
          </w:p>
        </w:tc>
        <w:tc>
          <w:tcPr>
            <w:tcW w:w="8520" w:type="dxa"/>
            <w:gridSpan w:val="11"/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 xml:space="preserve">     年   月通过“广东省规范化幼儿园”：□认定；□督导验收。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94" w:hRule="exact"/>
          <w:jc w:val="center"/>
        </w:trPr>
        <w:tc>
          <w:tcPr>
            <w:tcW w:w="825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right="0" w:rightChars="0" w:firstLine="0" w:firstLineChars="0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法人</w:t>
            </w:r>
          </w:p>
          <w:p>
            <w:pPr>
              <w:pStyle w:val="2"/>
              <w:adjustRightInd w:val="0"/>
              <w:snapToGrid w:val="0"/>
              <w:spacing w:line="360" w:lineRule="exact"/>
              <w:ind w:right="0" w:rightChars="0" w:firstLine="0" w:firstLineChars="0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代表</w:t>
            </w:r>
          </w:p>
        </w:tc>
        <w:tc>
          <w:tcPr>
            <w:tcW w:w="2712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right="0" w:rightChars="0" w:firstLine="0" w:firstLineChars="0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right="0" w:rightChars="0" w:firstLine="0" w:firstLineChars="0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园长姓名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263" w:hRule="exact"/>
          <w:jc w:val="center"/>
        </w:trPr>
        <w:tc>
          <w:tcPr>
            <w:tcW w:w="825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right="0" w:rightChars="0" w:firstLine="0" w:firstLineChars="0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证照</w:t>
            </w:r>
          </w:p>
          <w:p>
            <w:pPr>
              <w:pStyle w:val="2"/>
              <w:adjustRightInd w:val="0"/>
              <w:snapToGrid w:val="0"/>
              <w:spacing w:line="360" w:lineRule="exact"/>
              <w:ind w:right="0" w:rightChars="0" w:firstLine="0" w:firstLineChars="0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齐全</w:t>
            </w:r>
          </w:p>
        </w:tc>
        <w:tc>
          <w:tcPr>
            <w:tcW w:w="8520" w:type="dxa"/>
            <w:gridSpan w:val="11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.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民办非企业证：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有□，无□；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          2.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食品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经营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许可证：有□，无□；</w:t>
            </w: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 xml:space="preserve">.托幼机构卫生保健评价报告：有□，无□；    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.税务登记证：有□，无□；</w:t>
            </w: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5.消防验收合格书：有□，无□；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59" w:hRule="exact"/>
          <w:jc w:val="center"/>
        </w:trPr>
        <w:tc>
          <w:tcPr>
            <w:tcW w:w="3686" w:type="dxa"/>
            <w:gridSpan w:val="5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right="0" w:rightChars="0" w:firstLine="0" w:firstLineChars="0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★1年内无区级以上（含区级）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  <w:lang w:eastAsia="zh-CN"/>
              </w:rPr>
              <w:t>无行政处罚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等相关记录。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是□，否□</w:t>
            </w:r>
          </w:p>
        </w:tc>
        <w:tc>
          <w:tcPr>
            <w:tcW w:w="2955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★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  <w:t>上一年年检合格。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94" w:hRule="exact"/>
          <w:jc w:val="center"/>
        </w:trPr>
        <w:tc>
          <w:tcPr>
            <w:tcW w:w="3686" w:type="dxa"/>
            <w:gridSpan w:val="5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right="0" w:rightChars="0" w:firstLine="0" w:firstLineChars="0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★申报之日起上1年以来未发生安全责任事故。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是□，否□</w:t>
            </w:r>
          </w:p>
        </w:tc>
        <w:tc>
          <w:tcPr>
            <w:tcW w:w="2955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★按规定进行收费公示，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  <w:t>无乱收费行为。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89" w:hRule="exact"/>
          <w:jc w:val="center"/>
        </w:trPr>
        <w:tc>
          <w:tcPr>
            <w:tcW w:w="3686" w:type="dxa"/>
            <w:gridSpan w:val="5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right="0" w:rightChars="0" w:firstLine="0" w:firstLineChars="0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★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  <w:lang w:eastAsia="zh-CN"/>
              </w:rPr>
              <w:t>未被列入社会组织活动异常名录。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是□，否□</w:t>
            </w:r>
          </w:p>
        </w:tc>
        <w:tc>
          <w:tcPr>
            <w:tcW w:w="2955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★按照《广东省实施校车安全管理条例办法》等相关管理规定落实校车管理。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861" w:hRule="exact"/>
          <w:jc w:val="center"/>
        </w:trPr>
        <w:tc>
          <w:tcPr>
            <w:tcW w:w="3686" w:type="dxa"/>
            <w:gridSpan w:val="5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right="0" w:rightChars="0" w:firstLine="0" w:firstLineChars="0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财务独立核算、制度健全、管理规范，运作良好，保障保教活动正常开展。无违反财务管理规定。保教费收入全部缴入基本账户，委托银行代发教职工工资。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是□，否□</w:t>
            </w:r>
          </w:p>
        </w:tc>
        <w:tc>
          <w:tcPr>
            <w:tcW w:w="2955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实施科学保教，按照相关规定合理安排幼儿一日生活，无“小学化”倾向。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91" w:hRule="atLeast"/>
          <w:jc w:val="center"/>
        </w:trPr>
        <w:tc>
          <w:tcPr>
            <w:tcW w:w="3686" w:type="dxa"/>
            <w:gridSpan w:val="5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right="0" w:rightChars="0" w:firstLine="0" w:firstLineChars="0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依法保障教职工工资、福利待遇。与教职工签订劳动合同。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right="0" w:rightChars="0" w:firstLine="0" w:firstLineChars="0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是□，否□</w:t>
            </w:r>
          </w:p>
        </w:tc>
        <w:tc>
          <w:tcPr>
            <w:tcW w:w="2955" w:type="dxa"/>
            <w:gridSpan w:val="5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right="0" w:rightChars="0" w:firstLine="0" w:firstLineChars="0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依法为教职工缴纳“五险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  <w:lang w:eastAsia="zh-CN"/>
              </w:rPr>
              <w:t>一金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”。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283" w:hRule="atLeast"/>
          <w:jc w:val="center"/>
        </w:trPr>
        <w:tc>
          <w:tcPr>
            <w:tcW w:w="630" w:type="dxa"/>
            <w:noWrap w:val="0"/>
            <w:textDirection w:val="tbRlV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left="113" w:right="113" w:rightChars="0" w:firstLine="0" w:firstLineChars="0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办园情况说明</w:t>
            </w:r>
          </w:p>
        </w:tc>
        <w:tc>
          <w:tcPr>
            <w:tcW w:w="8715" w:type="dxa"/>
            <w:gridSpan w:val="1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（由幼儿园对照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  <w:t>申报条件简述）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182" w:hRule="atLeast"/>
          <w:jc w:val="center"/>
        </w:trPr>
        <w:tc>
          <w:tcPr>
            <w:tcW w:w="630" w:type="dxa"/>
            <w:noWrap w:val="0"/>
            <w:textDirection w:val="tbRlV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left="113" w:right="113" w:rightChars="0" w:firstLine="0" w:firstLineChars="0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镇（街）教育行政部门意见</w:t>
            </w:r>
          </w:p>
        </w:tc>
        <w:tc>
          <w:tcPr>
            <w:tcW w:w="8715" w:type="dxa"/>
            <w:gridSpan w:val="1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  <w:jc w:val="center"/>
        </w:trPr>
        <w:tc>
          <w:tcPr>
            <w:tcW w:w="630" w:type="dxa"/>
            <w:noWrap w:val="0"/>
            <w:textDirection w:val="tbRlV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left="113" w:right="113" w:rightChars="0" w:firstLine="0" w:firstLineChars="0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</w:rPr>
              <w:t>区教育局意见</w:t>
            </w:r>
          </w:p>
        </w:tc>
        <w:tc>
          <w:tcPr>
            <w:tcW w:w="8715" w:type="dxa"/>
            <w:gridSpan w:val="1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4"/>
              </w:rPr>
              <w:t>年   月   日</w:t>
            </w:r>
          </w:p>
        </w:tc>
      </w:tr>
    </w:tbl>
    <w:p>
      <w:pPr>
        <w:spacing w:line="520" w:lineRule="exact"/>
        <w:rPr>
          <w:rFonts w:hint="eastAsia" w:ascii="黑体" w:eastAsia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4"/>
        </w:rPr>
        <w:t>备注：加注“★”为必达条件。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汉仪中等线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等线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A5FFD1"/>
    <w:rsid w:val="BDA5F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line="560" w:lineRule="exact"/>
      <w:ind w:right="25" w:rightChars="12" w:firstLine="640" w:firstLineChars="200"/>
    </w:pPr>
    <w:rPr>
      <w:rFonts w:ascii="楷体_GB2312" w:hAnsi="华文细黑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2023-08-02T09:33:00Z</dcterms:created>
  <dc:creator>thtf</dc:creator>
  <cp:lastModifiedBy>thtf</cp:lastModifiedBy>
  <dcterms:modified xsi:type="dcterms:W3CDTF">2023-08-02T09:33:32Z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