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佛山地铁3号线首通段票价表</w:t>
      </w:r>
    </w:p>
    <w:tbl>
      <w:tblPr>
        <w:tblStyle w:val="7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102" w:type="dxa"/>
            <w:tcBorders>
              <w:tl2br w:val="single" w:color="auto" w:sz="4" w:space="0"/>
            </w:tcBorders>
            <w:shd w:val="clear" w:color="auto" w:fill="BFBFBF"/>
          </w:tcPr>
          <w:p>
            <w:pPr>
              <w:ind w:firstLine="211" w:firstLineChars="100"/>
              <w:rPr>
                <w:rFonts w:ascii="仿宋" w:hAnsi="仿宋" w:eastAsia="仿宋" w:cs="黑体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1"/>
                <w:szCs w:val="21"/>
              </w:rPr>
              <w:t>终点站</w:t>
            </w:r>
          </w:p>
          <w:p>
            <w:pPr>
              <w:rPr>
                <w:rFonts w:ascii="仿宋" w:hAnsi="仿宋" w:eastAsia="仿宋" w:cs="黑体"/>
                <w:b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黑体"/>
                <w:b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黑体"/>
                <w:b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黑体"/>
                <w:b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黑体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1"/>
                <w:szCs w:val="21"/>
              </w:rPr>
              <w:t>起点站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顺德学院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顺德欢乐海岸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顺德一中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驹荣北路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东乐路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大良钟楼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环市北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顺德人民医院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荔村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伦教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广教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北</w:t>
            </w:r>
            <w:r>
              <w:rPr>
                <w:rFonts w:hint="eastAsia" w:ascii="仿宋" w:hAnsi="仿宋" w:eastAsia="仿宋" w:cs="微软雅黑"/>
                <w:b/>
                <w:color w:val="000000"/>
                <w:sz w:val="21"/>
                <w:szCs w:val="21"/>
              </w:rPr>
              <w:t>滘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1"/>
                <w:szCs w:val="21"/>
              </w:rPr>
              <w:t>公园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高村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北</w:t>
            </w:r>
            <w:r>
              <w:rPr>
                <w:rFonts w:hint="eastAsia" w:ascii="仿宋" w:hAnsi="仿宋" w:eastAsia="仿宋" w:cs="微软雅黑"/>
                <w:b/>
                <w:color w:val="000000"/>
                <w:sz w:val="21"/>
                <w:szCs w:val="21"/>
              </w:rPr>
              <w:t>滘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1"/>
                <w:szCs w:val="21"/>
              </w:rPr>
              <w:t>西站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潭洲会展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岳步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大墩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东平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湾华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亚艺公园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季华六路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镇安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顺德学院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顺德欢乐海岸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顺德一中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驹荣北路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东乐路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大良钟楼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环市北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顺德人民医院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荔村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伦教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广教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北</w:t>
            </w:r>
            <w:r>
              <w:rPr>
                <w:rFonts w:hint="eastAsia" w:ascii="仿宋" w:hAnsi="仿宋" w:eastAsia="仿宋" w:cs="微软雅黑"/>
                <w:b/>
                <w:color w:val="000000"/>
                <w:sz w:val="21"/>
                <w:szCs w:val="21"/>
              </w:rPr>
              <w:t>滘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1"/>
                <w:szCs w:val="21"/>
              </w:rPr>
              <w:t>公园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高村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北</w:t>
            </w:r>
            <w:r>
              <w:rPr>
                <w:rFonts w:hint="eastAsia" w:ascii="仿宋" w:hAnsi="仿宋" w:eastAsia="仿宋" w:cs="微软雅黑"/>
                <w:b/>
                <w:color w:val="000000"/>
                <w:sz w:val="21"/>
                <w:szCs w:val="21"/>
              </w:rPr>
              <w:t>滘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1"/>
                <w:szCs w:val="21"/>
              </w:rPr>
              <w:t>西站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tcBorders>
              <w:top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潭洲会展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岳步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大墩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东平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湾华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亚艺公园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季华六路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02" w:type="dxa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镇安</w:t>
            </w: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</w:tbl>
    <w:p>
      <w:r>
        <w:rPr>
          <w:rFonts w:hint="eastAsia" w:ascii="仿宋" w:hAnsi="仿宋" w:eastAsia="仿宋" w:cs="黑体"/>
          <w:sz w:val="21"/>
          <w:szCs w:val="21"/>
        </w:rPr>
        <w:t>注：以上票价根据广州地铁设计研究院股份有限公司提供的3号线首通段车站站间距数据计算得到。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F5"/>
    <w:rsid w:val="000E5A10"/>
    <w:rsid w:val="005E01F3"/>
    <w:rsid w:val="0099302C"/>
    <w:rsid w:val="00C15660"/>
    <w:rsid w:val="00CB6D33"/>
    <w:rsid w:val="00D711F5"/>
    <w:rsid w:val="2C4B45A7"/>
    <w:rsid w:val="382A164D"/>
    <w:rsid w:val="57B47D7A"/>
    <w:rsid w:val="61A56635"/>
    <w:rsid w:val="782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eastAsia="等线"/>
      <w:b/>
      <w:bCs/>
      <w:sz w:val="32"/>
      <w:szCs w:val="32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uiPriority w:val="0"/>
    <w:rPr>
      <w:rFonts w:ascii="Times New Roman" w:hAnsi="Times New Roman" w:eastAsia="方正仿宋_GBK" w:cs="Times New Roman"/>
      <w:sz w:val="30"/>
      <w:szCs w:val="30"/>
    </w:rPr>
  </w:style>
  <w:style w:type="character" w:customStyle="1" w:styleId="11">
    <w:name w:val="标题 Char"/>
    <w:basedOn w:val="8"/>
    <w:link w:val="6"/>
    <w:uiPriority w:val="0"/>
    <w:rPr>
      <w:rFonts w:ascii="等线 Light" w:hAnsi="等线 Light" w:eastAsia="等线" w:cs="Times New Roman"/>
      <w:b/>
      <w:bCs/>
      <w:sz w:val="32"/>
      <w:szCs w:val="32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1068</Characters>
  <Lines>8</Lines>
  <Paragraphs>2</Paragraphs>
  <TotalTime>0</TotalTime>
  <ScaleCrop>false</ScaleCrop>
  <LinksUpToDate>false</LinksUpToDate>
  <CharactersWithSpaces>1253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2022-09-14T07:36:00Z</dcterms:created>
  <dc:creator>李文广</dc:creator>
  <cp:lastModifiedBy>简泳茵</cp:lastModifiedBy>
  <cp:lastPrinted>2022-09-20T08:15:00Z</cp:lastPrinted>
  <dcterms:modified xsi:type="dcterms:W3CDTF">2022-11-04T08:46:53Z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2EF660B85E5A465DAAE3AB694E04DACA</vt:lpwstr>
  </property>
</Properties>
</file>