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ind w:left="0" w:leftChars="0" w:right="0" w:rightChars="0" w:firstLine="0" w:firstLineChars="0"/>
              <w:jc w:val="center"/>
              <w:rPr>
                <w:rFonts w:hint="eastAsia" w:ascii="仿宋_GB2312" w:hAnsi="仿宋_GB2312" w:eastAsia="仿宋_GB2312"/>
                <w:sz w:val="32"/>
                <w:szCs w:val="32"/>
                <w:lang w:eastAsia="zh-CN"/>
              </w:rPr>
            </w:pPr>
            <w:r>
              <w:rPr>
                <w:rFonts w:hint="eastAsia" w:ascii="仿宋_GB2312" w:hAnsi="宋体" w:eastAsia="仿宋_GB2312"/>
                <w:sz w:val="32"/>
                <w:szCs w:val="32"/>
              </w:rPr>
              <w:t>佛山市新社会福利院</w:t>
            </w:r>
            <w:r>
              <w:rPr>
                <w:rFonts w:hint="eastAsia" w:ascii="仿宋_GB2312" w:hAnsi="宋体" w:eastAsia="仿宋_GB2312"/>
                <w:sz w:val="32"/>
                <w:szCs w:val="32"/>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pPr>
        <w:rPr>
          <w:rFonts w:hint="eastAsia"/>
        </w:rPr>
      </w:pP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E5614"/>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3E5614"/>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2020-07-16T01:13:00Z</dcterms:created>
  <dc:creator>邝淑仪</dc:creator>
  <cp:lastModifiedBy>邝淑仪</cp:lastModifiedBy>
  <dcterms:modified xsi:type="dcterms:W3CDTF">2020-07-16T01:14:16Z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